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rFonts w:ascii="Calibri" w:hAnsi="Calibri"/>
          <w:b/>
          <w:bCs/>
          <w:sz w:val="22"/>
          <w:szCs w:val="22"/>
        </w:rPr>
        <w:t>DZP-15-2022</w:t>
      </w:r>
    </w:p>
    <w:p>
      <w:pPr>
        <w:pStyle w:val="Standard"/>
        <w:jc w:val="right"/>
        <w:rPr/>
      </w:pPr>
      <w:r>
        <w:rPr>
          <w:rFonts w:ascii="Calibri" w:hAnsi="Calibri"/>
          <w:b/>
          <w:bCs/>
          <w:sz w:val="22"/>
          <w:szCs w:val="22"/>
        </w:rPr>
        <w:t>Załącznik nr 3 do SWZ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Formularz oferty</w:t>
      </w:r>
    </w:p>
    <w:p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"/>
        <w:ind w:left="118" w:hanging="0"/>
        <w:jc w:val="both"/>
        <w:rPr>
          <w:rFonts w:ascii="Calibri" w:hAnsi="Calibri"/>
          <w:sz w:val="20"/>
          <w:szCs w:val="20"/>
        </w:rPr>
      </w:pPr>
      <w:r>
        <w:rPr>
          <w:rFonts w:cs="Cambria" w:ascii="Calibri" w:hAnsi="Calibri"/>
          <w:b/>
          <w:sz w:val="20"/>
          <w:szCs w:val="20"/>
        </w:rPr>
        <w:t>Dane</w:t>
      </w:r>
      <w:r>
        <w:rPr>
          <w:rFonts w:cs="Cambria" w:ascii="Calibri" w:hAnsi="Calibri"/>
          <w:b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b/>
          <w:sz w:val="20"/>
          <w:szCs w:val="20"/>
        </w:rPr>
        <w:t>Wykonawcy/</w:t>
      </w:r>
      <w:r>
        <w:rPr>
          <w:rFonts w:cs="Cambria" w:ascii="Calibri" w:hAnsi="Calibri"/>
          <w:b/>
          <w:i/>
          <w:sz w:val="20"/>
          <w:szCs w:val="20"/>
        </w:rPr>
        <w:t>Wykonawców</w:t>
      </w:r>
      <w:r>
        <w:rPr>
          <w:rFonts w:cs="Cambria" w:ascii="Calibri" w:hAnsi="Calibri"/>
          <w:b/>
          <w:i/>
          <w:spacing w:val="-1"/>
          <w:sz w:val="20"/>
          <w:szCs w:val="20"/>
        </w:rPr>
        <w:t xml:space="preserve"> </w:t>
      </w:r>
      <w:r>
        <w:rPr>
          <w:rFonts w:cs="Cambria" w:ascii="Calibri" w:hAnsi="Calibri"/>
          <w:b/>
          <w:i/>
          <w:sz w:val="20"/>
          <w:szCs w:val="20"/>
        </w:rPr>
        <w:t>w</w:t>
      </w:r>
      <w:r>
        <w:rPr>
          <w:rFonts w:cs="Cambria" w:ascii="Calibri" w:hAnsi="Calibri"/>
          <w:b/>
          <w:i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b/>
          <w:i/>
          <w:sz w:val="20"/>
          <w:szCs w:val="20"/>
        </w:rPr>
        <w:t>przypadku</w:t>
      </w:r>
      <w:r>
        <w:rPr>
          <w:rFonts w:cs="Cambria" w:ascii="Calibri" w:hAnsi="Calibri"/>
          <w:b/>
          <w:i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b/>
          <w:i/>
          <w:sz w:val="20"/>
          <w:szCs w:val="20"/>
        </w:rPr>
        <w:t>oferty</w:t>
      </w:r>
      <w:r>
        <w:rPr>
          <w:rFonts w:cs="Cambria" w:ascii="Calibri" w:hAnsi="Calibri"/>
          <w:b/>
          <w:i/>
          <w:spacing w:val="-3"/>
          <w:sz w:val="20"/>
          <w:szCs w:val="20"/>
        </w:rPr>
        <w:t xml:space="preserve"> </w:t>
      </w:r>
      <w:r>
        <w:rPr>
          <w:rFonts w:cs="Cambria" w:ascii="Calibri" w:hAnsi="Calibri"/>
          <w:b/>
          <w:i/>
          <w:sz w:val="20"/>
          <w:szCs w:val="20"/>
        </w:rPr>
        <w:t>wspólnej</w:t>
      </w:r>
      <w:r>
        <w:rPr>
          <w:rFonts w:cs="Cambria" w:ascii="Calibri" w:hAnsi="Calibri"/>
          <w:b/>
          <w:i/>
          <w:spacing w:val="1"/>
          <w:sz w:val="20"/>
          <w:szCs w:val="20"/>
        </w:rPr>
        <w:t xml:space="preserve"> </w:t>
      </w:r>
      <w:r>
        <w:rPr>
          <w:rFonts w:cs="Cambria" w:ascii="Calibri" w:hAnsi="Calibri"/>
          <w:b/>
          <w:sz w:val="20"/>
          <w:szCs w:val="20"/>
          <w:vertAlign w:val="superscript"/>
        </w:rPr>
        <w:t>*</w:t>
      </w:r>
    </w:p>
    <w:p>
      <w:pPr>
        <w:pStyle w:val="Textbody"/>
        <w:spacing w:before="129" w:after="0"/>
        <w:ind w:left="118" w:hanging="0"/>
        <w:rPr>
          <w:rFonts w:ascii="Calibri" w:hAnsi="Calibri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Nazwa:</w:t>
      </w:r>
      <w:r>
        <w:rPr>
          <w:rFonts w:cs="Cambria" w:ascii="Calibri" w:hAnsi="Calibri"/>
          <w:spacing w:val="-9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……………………………………………………………………………………….....…………………………………..</w:t>
      </w:r>
    </w:p>
    <w:p>
      <w:pPr>
        <w:pStyle w:val="Textbody"/>
        <w:spacing w:before="126" w:after="0"/>
        <w:ind w:left="118" w:hanging="0"/>
        <w:rPr>
          <w:rFonts w:ascii="Calibri" w:hAnsi="Calibri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Adres:</w:t>
      </w:r>
      <w:r>
        <w:rPr>
          <w:rFonts w:cs="Cambria" w:ascii="Calibri" w:hAnsi="Calibri"/>
          <w:spacing w:val="-3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ul.</w:t>
      </w:r>
      <w:r>
        <w:rPr>
          <w:rFonts w:cs="Cambria" w:ascii="Calibri" w:hAnsi="Calibri"/>
          <w:spacing w:val="-6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………………………………………………………………………………...…………………………………..…..…</w:t>
      </w:r>
    </w:p>
    <w:p>
      <w:pPr>
        <w:pStyle w:val="Textbody"/>
        <w:spacing w:before="127" w:after="0"/>
        <w:ind w:left="118" w:hanging="0"/>
        <w:rPr>
          <w:rFonts w:ascii="Calibri" w:hAnsi="Calibri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Kod:</w:t>
      </w:r>
      <w:r>
        <w:rPr>
          <w:rFonts w:cs="Cambria" w:ascii="Calibri" w:hAnsi="Calibri"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...................</w:t>
      </w:r>
      <w:r>
        <w:rPr>
          <w:rFonts w:cs="Cambria" w:ascii="Calibri" w:hAnsi="Calibri"/>
          <w:spacing w:val="-6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miasto:</w:t>
      </w:r>
      <w:r>
        <w:rPr>
          <w:rFonts w:cs="Cambria" w:ascii="Calibri" w:hAnsi="Calibri"/>
          <w:spacing w:val="-4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..........................................</w:t>
      </w:r>
      <w:r>
        <w:rPr>
          <w:rFonts w:cs="Cambria" w:ascii="Calibri" w:hAnsi="Calibri"/>
          <w:spacing w:val="-3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województwo:</w:t>
      </w:r>
      <w:r>
        <w:rPr>
          <w:rFonts w:cs="Cambria" w:ascii="Calibri" w:hAnsi="Calibri"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.......................................................................</w:t>
      </w:r>
    </w:p>
    <w:p>
      <w:pPr>
        <w:pStyle w:val="Standard"/>
        <w:spacing w:before="126" w:after="0"/>
        <w:ind w:left="118" w:hanging="0"/>
        <w:jc w:val="both"/>
        <w:rPr>
          <w:rFonts w:ascii="Calibri" w:hAnsi="Calibri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Adres</w:t>
      </w:r>
      <w:r>
        <w:rPr>
          <w:rFonts w:cs="Cambria" w:ascii="Calibri" w:hAnsi="Calibri"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do</w:t>
      </w:r>
      <w:r>
        <w:rPr>
          <w:rFonts w:cs="Cambria" w:ascii="Calibri" w:hAnsi="Calibri"/>
          <w:spacing w:val="-5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korespondencji</w:t>
      </w:r>
      <w:r>
        <w:rPr>
          <w:rFonts w:cs="Cambria" w:ascii="Calibri" w:hAnsi="Calibri"/>
          <w:spacing w:val="-3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(</w:t>
      </w:r>
      <w:r>
        <w:rPr>
          <w:rFonts w:cs="Cambria" w:ascii="Calibri" w:hAnsi="Calibri"/>
          <w:i/>
          <w:sz w:val="20"/>
          <w:szCs w:val="20"/>
        </w:rPr>
        <w:t>wypełnić,</w:t>
      </w:r>
      <w:r>
        <w:rPr>
          <w:rFonts w:cs="Cambria" w:ascii="Calibri" w:hAnsi="Calibri"/>
          <w:i/>
          <w:spacing w:val="-4"/>
          <w:sz w:val="20"/>
          <w:szCs w:val="20"/>
        </w:rPr>
        <w:t xml:space="preserve"> </w:t>
      </w:r>
      <w:r>
        <w:rPr>
          <w:rFonts w:cs="Cambria" w:ascii="Calibri" w:hAnsi="Calibri"/>
          <w:i/>
          <w:sz w:val="20"/>
          <w:szCs w:val="20"/>
        </w:rPr>
        <w:t>jeżeli jest</w:t>
      </w:r>
      <w:r>
        <w:rPr>
          <w:rFonts w:cs="Cambria" w:ascii="Calibri" w:hAnsi="Calibri"/>
          <w:i/>
          <w:spacing w:val="-1"/>
          <w:sz w:val="20"/>
          <w:szCs w:val="20"/>
        </w:rPr>
        <w:t xml:space="preserve"> </w:t>
      </w:r>
      <w:r>
        <w:rPr>
          <w:rFonts w:cs="Cambria" w:ascii="Calibri" w:hAnsi="Calibri"/>
          <w:i/>
          <w:sz w:val="20"/>
          <w:szCs w:val="20"/>
        </w:rPr>
        <w:t>inny</w:t>
      </w:r>
      <w:r>
        <w:rPr>
          <w:rFonts w:cs="Cambria" w:ascii="Calibri" w:hAnsi="Calibri"/>
          <w:i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i/>
          <w:sz w:val="20"/>
          <w:szCs w:val="20"/>
        </w:rPr>
        <w:t>niż</w:t>
      </w:r>
      <w:r>
        <w:rPr>
          <w:rFonts w:cs="Cambria" w:ascii="Calibri" w:hAnsi="Calibri"/>
          <w:i/>
          <w:spacing w:val="-1"/>
          <w:sz w:val="20"/>
          <w:szCs w:val="20"/>
        </w:rPr>
        <w:t xml:space="preserve"> </w:t>
      </w:r>
      <w:r>
        <w:rPr>
          <w:rFonts w:cs="Cambria" w:ascii="Calibri" w:hAnsi="Calibri"/>
          <w:i/>
          <w:sz w:val="20"/>
          <w:szCs w:val="20"/>
        </w:rPr>
        <w:t>adres</w:t>
      </w:r>
      <w:r>
        <w:rPr>
          <w:rFonts w:cs="Cambria" w:ascii="Calibri" w:hAnsi="Calibri"/>
          <w:i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i/>
          <w:sz w:val="20"/>
          <w:szCs w:val="20"/>
        </w:rPr>
        <w:t>siedziby</w:t>
      </w:r>
      <w:r>
        <w:rPr>
          <w:rFonts w:cs="Cambria" w:ascii="Calibri" w:hAnsi="Calibri"/>
          <w:sz w:val="20"/>
          <w:szCs w:val="20"/>
        </w:rPr>
        <w:t>)</w:t>
      </w:r>
      <w:r>
        <w:rPr>
          <w:rFonts w:cs="Cambria" w:ascii="Calibri" w:hAnsi="Calibri"/>
          <w:spacing w:val="-2"/>
          <w:sz w:val="20"/>
          <w:szCs w:val="20"/>
        </w:rPr>
        <w:t xml:space="preserve"> .</w:t>
      </w:r>
      <w:r>
        <w:rPr>
          <w:rFonts w:cs="Cambria" w:ascii="Calibri" w:hAnsi="Calibri"/>
          <w:sz w:val="20"/>
          <w:szCs w:val="20"/>
        </w:rPr>
        <w:t>……………………….……….…</w:t>
      </w:r>
    </w:p>
    <w:p>
      <w:pPr>
        <w:pStyle w:val="Textbody"/>
        <w:spacing w:before="126" w:after="0"/>
        <w:ind w:left="118" w:hanging="0"/>
        <w:rPr>
          <w:rFonts w:ascii="Calibri" w:hAnsi="Calibri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Numer</w:t>
      </w:r>
      <w:r>
        <w:rPr>
          <w:rFonts w:cs="Cambria" w:ascii="Calibri" w:hAnsi="Calibri"/>
          <w:spacing w:val="-7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telefonu:</w:t>
      </w:r>
      <w:r>
        <w:rPr>
          <w:rFonts w:cs="Cambria" w:ascii="Calibri" w:hAnsi="Calibri"/>
          <w:spacing w:val="-5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………………………………………………………………………..……..……</w:t>
      </w:r>
    </w:p>
    <w:p>
      <w:pPr>
        <w:pStyle w:val="Textbody"/>
        <w:spacing w:before="126" w:after="0"/>
        <w:ind w:left="118" w:hanging="0"/>
        <w:rPr>
          <w:rFonts w:ascii="Calibri" w:hAnsi="Calibri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Adres</w:t>
      </w:r>
      <w:r>
        <w:rPr>
          <w:rFonts w:cs="Cambria" w:ascii="Calibri" w:hAnsi="Calibri"/>
          <w:spacing w:val="-3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e-mail,</w:t>
      </w:r>
      <w:r>
        <w:rPr>
          <w:rFonts w:cs="Cambria" w:ascii="Calibri" w:hAnsi="Calibri"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na</w:t>
      </w:r>
      <w:r>
        <w:rPr>
          <w:rFonts w:cs="Cambria" w:ascii="Calibri" w:hAnsi="Calibri"/>
          <w:spacing w:val="-3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który</w:t>
      </w:r>
      <w:r>
        <w:rPr>
          <w:rFonts w:cs="Cambria" w:ascii="Calibri" w:hAnsi="Calibri"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Zamawiający</w:t>
      </w:r>
      <w:r>
        <w:rPr>
          <w:rFonts w:cs="Cambria" w:ascii="Calibri" w:hAnsi="Calibri"/>
          <w:spacing w:val="-5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ma</w:t>
      </w:r>
      <w:r>
        <w:rPr>
          <w:rFonts w:cs="Cambria" w:ascii="Calibri" w:hAnsi="Calibri"/>
          <w:spacing w:val="-4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przesłać</w:t>
      </w:r>
      <w:r>
        <w:rPr>
          <w:rFonts w:cs="Cambria" w:ascii="Calibri" w:hAnsi="Calibri"/>
          <w:spacing w:val="-3"/>
          <w:sz w:val="20"/>
          <w:szCs w:val="20"/>
        </w:rPr>
        <w:t xml:space="preserve"> wszelką </w:t>
      </w:r>
      <w:r>
        <w:rPr>
          <w:rFonts w:cs="Cambria" w:ascii="Calibri" w:hAnsi="Calibri"/>
          <w:sz w:val="20"/>
          <w:szCs w:val="20"/>
        </w:rPr>
        <w:t>korespondencję dotyczącą postępowania:</w:t>
      </w:r>
      <w:r>
        <w:rPr>
          <w:rFonts w:cs="Cambria" w:ascii="Calibri" w:hAnsi="Calibri"/>
          <w:spacing w:val="-1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……………………………………………………..</w:t>
      </w:r>
    </w:p>
    <w:p>
      <w:pPr>
        <w:pStyle w:val="Textbody"/>
        <w:spacing w:before="126" w:after="0"/>
        <w:ind w:left="118" w:hanging="0"/>
        <w:rPr>
          <w:rFonts w:ascii="Calibri" w:hAnsi="Calibri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Osoba</w:t>
      </w:r>
      <w:r>
        <w:rPr>
          <w:rFonts w:cs="Cambria" w:ascii="Calibri" w:hAnsi="Calibri"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upoważniona</w:t>
      </w:r>
      <w:r>
        <w:rPr>
          <w:rFonts w:cs="Cambria" w:ascii="Calibri" w:hAnsi="Calibri"/>
          <w:spacing w:val="-1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do</w:t>
      </w:r>
      <w:r>
        <w:rPr>
          <w:rFonts w:cs="Cambria" w:ascii="Calibri" w:hAnsi="Calibri"/>
          <w:spacing w:val="-3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kontaktów</w:t>
      </w:r>
      <w:r>
        <w:rPr>
          <w:rFonts w:cs="Cambria" w:ascii="Calibri" w:hAnsi="Calibri"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…………………………,</w:t>
      </w:r>
      <w:r>
        <w:rPr>
          <w:rFonts w:cs="Cambria" w:ascii="Calibri" w:hAnsi="Calibri"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tel.</w:t>
      </w:r>
      <w:r>
        <w:rPr>
          <w:rFonts w:cs="Cambria" w:ascii="Calibri" w:hAnsi="Calibri"/>
          <w:spacing w:val="-4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…………………………..……</w:t>
      </w:r>
    </w:p>
    <w:p>
      <w:pPr>
        <w:pStyle w:val="Textbody"/>
        <w:spacing w:before="126" w:after="0"/>
        <w:ind w:left="118" w:hanging="0"/>
        <w:rPr>
          <w:rFonts w:ascii="Calibri" w:hAnsi="Calibri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NIP:</w:t>
      </w:r>
      <w:r>
        <w:rPr>
          <w:rFonts w:cs="Cambria" w:ascii="Calibri" w:hAnsi="Calibri"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..........................................................,</w:t>
      </w:r>
      <w:r>
        <w:rPr>
          <w:rFonts w:cs="Cambria" w:ascii="Calibri" w:hAnsi="Calibri"/>
          <w:spacing w:val="-2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REGON:</w:t>
      </w:r>
      <w:r>
        <w:rPr>
          <w:rFonts w:cs="Cambria" w:ascii="Calibri" w:hAnsi="Calibri"/>
          <w:spacing w:val="-4"/>
          <w:sz w:val="20"/>
          <w:szCs w:val="20"/>
        </w:rPr>
        <w:t xml:space="preserve"> </w:t>
      </w:r>
      <w:r>
        <w:rPr>
          <w:rFonts w:cs="Cambria" w:ascii="Calibri" w:hAnsi="Calibri"/>
          <w:sz w:val="20"/>
          <w:szCs w:val="20"/>
        </w:rPr>
        <w:t>.................................................................</w:t>
      </w:r>
    </w:p>
    <w:p>
      <w:pPr>
        <w:pStyle w:val="Textbody"/>
        <w:spacing w:before="126" w:after="0"/>
        <w:ind w:left="118" w:hanging="0"/>
        <w:rPr>
          <w:rFonts w:ascii="Calibri" w:hAnsi="Calibri" w:cs="Cambria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Osobą uprawnioną do zawarcia umowy będzie:</w:t>
      </w:r>
    </w:p>
    <w:p>
      <w:pPr>
        <w:pStyle w:val="Textbody"/>
        <w:spacing w:before="126" w:after="0"/>
        <w:ind w:left="118" w:hanging="0"/>
        <w:rPr>
          <w:rFonts w:ascii="Calibri" w:hAnsi="Calibri" w:cs="Cambria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Textbody"/>
        <w:spacing w:before="126" w:after="0"/>
        <w:ind w:left="118" w:hanging="0"/>
        <w:rPr>
          <w:rFonts w:ascii="Calibri" w:hAnsi="Calibri" w:cs="Cambria"/>
          <w:sz w:val="20"/>
          <w:szCs w:val="20"/>
        </w:rPr>
      </w:pPr>
      <w:r>
        <w:rPr>
          <w:rFonts w:cs="Cambria" w:ascii="Calibri" w:hAnsi="Calibri"/>
          <w:sz w:val="20"/>
          <w:szCs w:val="20"/>
        </w:rPr>
        <w:t>(imię i nazwisko oraz stanowisko służbowe)</w:t>
      </w:r>
    </w:p>
    <w:p>
      <w:pPr>
        <w:pStyle w:val="ListParagraph"/>
        <w:widowControl w:val="false"/>
        <w:tabs>
          <w:tab w:val="clear" w:pos="709"/>
          <w:tab w:val="left" w:pos="492" w:leader="none"/>
        </w:tabs>
        <w:spacing w:before="124" w:after="0"/>
        <w:ind w:left="260" w:right="109" w:hanging="142"/>
        <w:jc w:val="both"/>
        <w:rPr>
          <w:rFonts w:ascii="Calibri" w:hAnsi="Calibri" w:cs="Calibri"/>
          <w:sz w:val="20"/>
          <w:szCs w:val="20"/>
        </w:rPr>
      </w:pPr>
      <w:r>
        <w:rPr>
          <w:rFonts w:cs="Cambria" w:ascii="Calibri" w:hAnsi="Calibri"/>
          <w:b/>
          <w:bCs/>
          <w:i/>
          <w:sz w:val="20"/>
          <w:szCs w:val="20"/>
        </w:rPr>
        <w:t>*) w</w:t>
      </w:r>
      <w:r>
        <w:rPr>
          <w:rFonts w:cs="Cambria" w:ascii="Calibri" w:hAnsi="Calibri"/>
          <w:b/>
          <w:bCs/>
          <w:i/>
          <w:spacing w:val="5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przypadku</w:t>
      </w:r>
      <w:r>
        <w:rPr>
          <w:rFonts w:cs="Cambria" w:ascii="Calibri" w:hAnsi="Calibri"/>
          <w:b/>
          <w:bCs/>
          <w:i/>
          <w:spacing w:val="4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oferty</w:t>
      </w:r>
      <w:r>
        <w:rPr>
          <w:rFonts w:cs="Cambria" w:ascii="Calibri" w:hAnsi="Calibri"/>
          <w:b/>
          <w:bCs/>
          <w:i/>
          <w:spacing w:val="5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wspólnej,</w:t>
      </w:r>
      <w:r>
        <w:rPr>
          <w:rFonts w:cs="Cambria" w:ascii="Calibri" w:hAnsi="Calibri"/>
          <w:b/>
          <w:bCs/>
          <w:i/>
          <w:spacing w:val="6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np.</w:t>
      </w:r>
      <w:r>
        <w:rPr>
          <w:rFonts w:cs="Cambria" w:ascii="Calibri" w:hAnsi="Calibri"/>
          <w:b/>
          <w:bCs/>
          <w:i/>
          <w:spacing w:val="5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konsorcjum,</w:t>
      </w:r>
      <w:r>
        <w:rPr>
          <w:rFonts w:cs="Cambria" w:ascii="Calibri" w:hAnsi="Calibri"/>
          <w:b/>
          <w:bCs/>
          <w:i/>
          <w:spacing w:val="6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spółki</w:t>
      </w:r>
      <w:r>
        <w:rPr>
          <w:rFonts w:cs="Cambria" w:ascii="Calibri" w:hAnsi="Calibri"/>
          <w:b/>
          <w:bCs/>
          <w:i/>
          <w:spacing w:val="5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cywilnej,</w:t>
      </w:r>
      <w:r>
        <w:rPr>
          <w:rFonts w:cs="Cambria" w:ascii="Calibri" w:hAnsi="Calibri"/>
          <w:b/>
          <w:bCs/>
          <w:i/>
          <w:spacing w:val="6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należy</w:t>
      </w:r>
      <w:r>
        <w:rPr>
          <w:rFonts w:cs="Cambria" w:ascii="Calibri" w:hAnsi="Calibri"/>
          <w:b/>
          <w:bCs/>
          <w:i/>
          <w:spacing w:val="4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podać</w:t>
      </w:r>
      <w:r>
        <w:rPr>
          <w:rFonts w:cs="Cambria" w:ascii="Calibri" w:hAnsi="Calibri"/>
          <w:b/>
          <w:bCs/>
          <w:i/>
          <w:spacing w:val="4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dane</w:t>
      </w:r>
      <w:r>
        <w:rPr>
          <w:rFonts w:cs="Cambria" w:ascii="Calibri" w:hAnsi="Calibri"/>
          <w:b/>
          <w:bCs/>
          <w:i/>
          <w:spacing w:val="3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dotyczące</w:t>
      </w:r>
      <w:r>
        <w:rPr>
          <w:rFonts w:cs="Cambria" w:ascii="Calibri" w:hAnsi="Calibri"/>
          <w:b/>
          <w:bCs/>
          <w:i/>
          <w:spacing w:val="8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wszystkich</w:t>
      </w:r>
      <w:r>
        <w:rPr>
          <w:rFonts w:cs="Cambria" w:ascii="Calibri" w:hAnsi="Calibri"/>
          <w:b/>
          <w:bCs/>
          <w:i/>
          <w:spacing w:val="6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Wykonawców</w:t>
      </w:r>
      <w:r>
        <w:rPr>
          <w:rFonts w:cs="Cambria" w:ascii="Calibri" w:hAnsi="Calibri"/>
          <w:b/>
          <w:bCs/>
          <w:i/>
          <w:spacing w:val="5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wspólnie</w:t>
      </w:r>
      <w:r>
        <w:rPr>
          <w:rFonts w:cs="Cambria" w:ascii="Calibri" w:hAnsi="Calibri"/>
          <w:b/>
          <w:bCs/>
          <w:i/>
          <w:spacing w:val="-42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ubiegających się</w:t>
      </w:r>
      <w:r>
        <w:rPr>
          <w:rFonts w:cs="Cambria" w:ascii="Calibri" w:hAnsi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o</w:t>
      </w:r>
      <w:r>
        <w:rPr>
          <w:rFonts w:cs="Cambria" w:ascii="Calibri" w:hAnsi="Calibri"/>
          <w:b/>
          <w:bCs/>
          <w:i/>
          <w:spacing w:val="2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zamówienie</w:t>
      </w:r>
      <w:r>
        <w:rPr>
          <w:rFonts w:cs="Cambria" w:ascii="Calibri" w:hAnsi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oraz</w:t>
      </w:r>
      <w:r>
        <w:rPr>
          <w:rFonts w:cs="Cambria" w:ascii="Calibri" w:hAnsi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cs="Cambria" w:ascii="Calibri" w:hAnsi="Calibri"/>
          <w:b/>
          <w:bCs/>
          <w:i/>
          <w:sz w:val="20"/>
          <w:szCs w:val="20"/>
        </w:rPr>
        <w:t>Pełnomocnika.</w:t>
      </w:r>
    </w:p>
    <w:p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Odpowiadając na ogłoszenie o przetargu nieograniczonym na:</w:t>
      </w:r>
    </w:p>
    <w:p>
      <w:pPr>
        <w:pStyle w:val="Standard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Standard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                  </w:t>
      </w:r>
    </w:p>
    <w:p>
      <w:pPr>
        <w:pStyle w:val="Standard"/>
        <w:suppressAutoHyphens w:val="false"/>
        <w:jc w:val="center"/>
        <w:rPr/>
      </w:pPr>
      <w:r>
        <w:rPr>
          <w:rFonts w:eastAsia="Times New Roman" w:cs="Calibri" w:ascii="Calibri" w:hAnsi="Calibri"/>
          <w:b/>
          <w:kern w:val="0"/>
          <w:sz w:val="22"/>
          <w:szCs w:val="22"/>
          <w:lang w:eastAsia="ar-SA"/>
        </w:rPr>
        <w:t>„</w:t>
      </w:r>
      <w:r>
        <w:rPr>
          <w:rFonts w:eastAsia="Times New Roman" w:cs="Calibri" w:ascii="Calibri" w:hAnsi="Calibri"/>
          <w:b/>
          <w:kern w:val="0"/>
          <w:sz w:val="22"/>
          <w:szCs w:val="22"/>
          <w:lang w:eastAsia="ar-SA"/>
        </w:rPr>
        <w:t xml:space="preserve">Usługa cateringowa – przygotowanie i dostawa całodziennego wyżywienia </w:t>
        <w:br/>
        <w:t>dla potrzeb pacjentów przebywających w SPZZOZ Szpital w Iłży z uwzględnieniem diet i kaloryczności”</w:t>
      </w:r>
    </w:p>
    <w:p>
      <w:pPr>
        <w:pStyle w:val="Standard"/>
        <w:suppressAutoHyphens w:val="false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</w:t>
      </w:r>
    </w:p>
    <w:p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oferujemy:</w:t>
      </w:r>
    </w:p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tbl>
      <w:tblPr>
        <w:tblStyle w:val="Tabela-Siatka"/>
        <w:tblW w:w="13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2126"/>
        <w:gridCol w:w="1701"/>
        <w:gridCol w:w="1560"/>
        <w:gridCol w:w="1704"/>
        <w:gridCol w:w="1703"/>
        <w:gridCol w:w="1418"/>
        <w:gridCol w:w="1583"/>
      </w:tblGrid>
      <w:tr>
        <w:trPr>
          <w:trHeight w:val="879" w:hRule="atLeast"/>
        </w:trPr>
        <w:tc>
          <w:tcPr>
            <w:tcW w:w="1837" w:type="dxa"/>
            <w:vMerge w:val="restart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Przedmiot zamówienia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Przewidywana liczba osobodni przez okres 24 miesięcy (729 dni)</w:t>
            </w:r>
          </w:p>
        </w:tc>
        <w:tc>
          <w:tcPr>
            <w:tcW w:w="4965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Cena jednostkowa 1 osobodzień</w:t>
            </w:r>
          </w:p>
        </w:tc>
        <w:tc>
          <w:tcPr>
            <w:tcW w:w="4704" w:type="dxa"/>
            <w:gridSpan w:val="3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Wartość dostaw stanowiących przedmiot zamówienia w okresie 24 miesięcy</w:t>
            </w:r>
          </w:p>
        </w:tc>
      </w:tr>
      <w:tr>
        <w:trPr>
          <w:trHeight w:val="580" w:hRule="atLeast"/>
        </w:trPr>
        <w:tc>
          <w:tcPr>
            <w:tcW w:w="1837" w:type="dxa"/>
            <w:vMerge w:val="continue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701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netto za 1 osobodzień</w:t>
            </w:r>
          </w:p>
        </w:tc>
        <w:tc>
          <w:tcPr>
            <w:tcW w:w="1560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VAT</w:t>
            </w:r>
          </w:p>
        </w:tc>
        <w:tc>
          <w:tcPr>
            <w:tcW w:w="1704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brutto za 1 osobodzień</w:t>
            </w:r>
          </w:p>
        </w:tc>
        <w:tc>
          <w:tcPr>
            <w:tcW w:w="1703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netto                     (kol 2x3)</w:t>
            </w:r>
          </w:p>
        </w:tc>
        <w:tc>
          <w:tcPr>
            <w:tcW w:w="1418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VAT</w:t>
            </w:r>
          </w:p>
        </w:tc>
        <w:tc>
          <w:tcPr>
            <w:tcW w:w="1583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brutto                (kol 6+7)</w:t>
            </w:r>
          </w:p>
        </w:tc>
      </w:tr>
      <w:tr>
        <w:trPr>
          <w:trHeight w:val="506" w:hRule="atLeast"/>
        </w:trPr>
        <w:tc>
          <w:tcPr>
            <w:tcW w:w="1837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1</w:t>
            </w:r>
          </w:p>
        </w:tc>
        <w:tc>
          <w:tcPr>
            <w:tcW w:w="2126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2</w:t>
            </w:r>
          </w:p>
        </w:tc>
        <w:tc>
          <w:tcPr>
            <w:tcW w:w="1701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3</w:t>
            </w:r>
          </w:p>
        </w:tc>
        <w:tc>
          <w:tcPr>
            <w:tcW w:w="1560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4</w:t>
            </w:r>
          </w:p>
        </w:tc>
        <w:tc>
          <w:tcPr>
            <w:tcW w:w="1704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5</w:t>
            </w:r>
          </w:p>
        </w:tc>
        <w:tc>
          <w:tcPr>
            <w:tcW w:w="1703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6</w:t>
            </w:r>
          </w:p>
        </w:tc>
        <w:tc>
          <w:tcPr>
            <w:tcW w:w="1418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7</w:t>
            </w:r>
          </w:p>
        </w:tc>
        <w:tc>
          <w:tcPr>
            <w:tcW w:w="1583" w:type="dxa"/>
            <w:tcBorders/>
          </w:tcPr>
          <w:p>
            <w:pPr>
              <w:pStyle w:val="Standard"/>
              <w:widowControl w:val="false"/>
              <w:tabs>
                <w:tab w:val="clear" w:pos="709"/>
                <w:tab w:val="left" w:pos="566" w:leader="none"/>
              </w:tabs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8</w:t>
            </w:r>
          </w:p>
        </w:tc>
      </w:tr>
      <w:tr>
        <w:trPr>
          <w:trHeight w:val="2212" w:hRule="atLeast"/>
        </w:trPr>
        <w:tc>
          <w:tcPr>
            <w:tcW w:w="1837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Usługa cateringowa – przygotowanie i dostawa całodziennego wyżywienia bez względu na rodzaj diety</w:t>
            </w:r>
          </w:p>
        </w:tc>
        <w:tc>
          <w:tcPr>
            <w:tcW w:w="2126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NSimSun" w:cs="Calibri" w:ascii="Calibri" w:hAnsi="Calibri"/>
                <w:b/>
                <w:kern w:val="2"/>
                <w:sz w:val="20"/>
                <w:szCs w:val="20"/>
                <w:lang w:val="pl-PL" w:eastAsia="zh-CN" w:bidi="hi-IN"/>
              </w:rPr>
              <w:t>65 239</w:t>
            </w:r>
          </w:p>
        </w:tc>
        <w:tc>
          <w:tcPr>
            <w:tcW w:w="1701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704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703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583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textAlignment w:val="baselin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</w:tr>
    </w:tbl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2"/>
        </w:numPr>
        <w:tabs>
          <w:tab w:val="clear" w:pos="709"/>
          <w:tab w:val="left" w:pos="566" w:leader="none"/>
        </w:tabs>
        <w:ind w:left="0" w:hanging="0"/>
        <w:jc w:val="both"/>
        <w:rPr>
          <w:rFonts w:ascii="Calibri" w:hAnsi="Calibri" w:cs="Calibri"/>
          <w:b/>
          <w:b/>
          <w:sz w:val="22"/>
          <w:szCs w:val="22"/>
        </w:rPr>
      </w:pPr>
      <w:bookmarkStart w:id="0" w:name="_Hlk113519297"/>
      <w:r>
        <w:rPr>
          <w:rFonts w:cs="Calibri" w:ascii="Calibri" w:hAnsi="Calibri"/>
          <w:b/>
          <w:sz w:val="22"/>
          <w:szCs w:val="22"/>
        </w:rPr>
        <w:t>Wartość dostaw stanowiących przedmiot zamówienia w okresie 729 dni (24 miesięcy</w:t>
      </w:r>
      <w:bookmarkEnd w:id="0"/>
      <w:r>
        <w:rPr>
          <w:rFonts w:cs="Calibri" w:ascii="Calibri" w:hAnsi="Calibri"/>
          <w:b/>
          <w:sz w:val="22"/>
          <w:szCs w:val="22"/>
        </w:rPr>
        <w:t>) zgodnie z powyższą tabelą  wynosi</w:t>
      </w:r>
    </w:p>
    <w:p>
      <w:pPr>
        <w:pStyle w:val="Standard"/>
        <w:tabs>
          <w:tab w:val="clear" w:pos="709"/>
          <w:tab w:val="left" w:pos="566" w:leader="none"/>
        </w:tabs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netto.............................................................. zł</w:t>
      </w:r>
    </w:p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podatek VAT ……………………………..</w:t>
      </w:r>
    </w:p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brutto: ................................................................. zł</w:t>
      </w:r>
    </w:p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(słownie: .............................................................................................................złotych brutto)</w:t>
      </w:r>
    </w:p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w podziale na śniadania, obiad i kolacje</w:t>
      </w:r>
    </w:p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25"/>
        <w:gridCol w:w="2637"/>
        <w:gridCol w:w="2082"/>
        <w:gridCol w:w="2081"/>
        <w:gridCol w:w="0"/>
        <w:gridCol w:w="2082"/>
        <w:gridCol w:w="2080"/>
        <w:gridCol w:w="2"/>
        <w:gridCol w:w="2080"/>
      </w:tblGrid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Przedmiot zamówienia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Cena jednostkowa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 xml:space="preserve">Liczba jednostek przewidywana do realizacji w okresie </w:t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729 dni (24 miesiące)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Wartość netto PLN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Wartość podatku VAT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 xml:space="preserve">Wartość brutto PLN </w:t>
            </w:r>
          </w:p>
        </w:tc>
      </w:tr>
      <w:tr>
        <w:trPr/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Śniadanie (lub śniadanie I i II) w ramach określonej diety dla jednego pacjenta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65.239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Obiad (lub obiad  i podwieczorek) w ramach określonej diety dla jednego pacjenta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65.239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 xml:space="preserve">Kolacja (lub kolacja i posiłek nocny w ramach diety dla jednego pacjenta) 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65.239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832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2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eastAsia="SimSun, 宋体" w:cs="Times New Roman"/>
                <w:sz w:val="20"/>
                <w:szCs w:val="20"/>
              </w:rPr>
            </w:pPr>
            <w:r>
              <w:rPr>
                <w:rFonts w:eastAsia="SimSun, 宋体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Termin płatności 60 dni od daty wystawienia faktury do Zamawiającego.</w:t>
      </w:r>
    </w:p>
    <w:p>
      <w:pPr>
        <w:pStyle w:val="Standard"/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Wykonawca oświadcza, że dysponuje kuchnią, w której będą przygotowywane posiłki, będącą przedmiotem zamówienia w odległości ...…………. km od SPZZOZ Szpital w Iłży.</w:t>
      </w:r>
    </w:p>
    <w:p>
      <w:pPr>
        <w:pStyle w:val="Standard"/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Termin wykonania zamówienia: od daty zawarcia umowy przez okres 24 m-cy.</w:t>
      </w:r>
    </w:p>
    <w:p>
      <w:pPr>
        <w:pStyle w:val="Standard"/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Oferujemy termin płatności j. w. za wykonane usługi, na podstawie dostarczonej faktury wraz z kopią potwierdzenia należytego wykonywania usług w danym miesiącu podpisaną przez osobę wyznaczoną przez Zamawiającego.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Fakturowanie wykonanych usług za poprzedni miesiąc w terminie do 5-go dnia następnego miesiąca.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Oświadczamy, że oferowane przez naszą Firmę usługi są zgodne z wymaganiami Zamawiającego </w:t>
        <w:br/>
        <w:t>w tym zakresie określonymi w ogłoszeniu.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Oświadczamy, że zapoznaliśmy się ze SWZ Ogłoszenia i nie wnosimy do niej zastrzeżeń. Oświadczamy, że otrzymaliśmy konieczne informacje potrzebne do właściwego przygotowania oferty.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Oświadczamy, że będziemy spełniać wymagania określone  w  ustawie o bezpieczeństwie żywności i żywienia z dnia 25 sierpnia 2006 roku (Dz.U.06.171.1225 z późn. zm.) oraz rozporządzeniach wykonawczych i obowiązującymi normami zgodnie z Rozporządzeniem (WE) Parlamentu Europejskiego i Rady nr 852/2004 z dnia 29 kwietnia 2004 r. z późn. zm. w sprawie higieny środków spożywczych, z podziałem na diety według zamówień z poszczególnych oddziałów.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Oświadczamy, że będziemy realizować dostawę wyżywienia przez wszystkie dni zawartej umowy – bez względu na okoliczności zależne, bądź  niezależne od nas.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/>
      </w:pPr>
      <w:r>
        <w:rPr>
          <w:rFonts w:cs="Calibri" w:ascii="Calibri" w:hAnsi="Calibri"/>
          <w:sz w:val="22"/>
          <w:szCs w:val="22"/>
        </w:rPr>
        <w:t xml:space="preserve">Poddamy się  kontroli przez  Zamawiającego w zakresie bazy lokalowej i warunków, w jakich  przygotowuje się wyżywienie dla Szpitala. </w:t>
      </w:r>
      <w:r>
        <w:rPr>
          <w:rFonts w:eastAsia="Times New Roman" w:cs="Calibri" w:ascii="Calibri" w:hAnsi="Calibri"/>
          <w:sz w:val="22"/>
          <w:szCs w:val="22"/>
        </w:rPr>
        <w:t>Przedstawimy na żądanie kopie protokołów  kontroli sanitarnej przeprowadzonej przez Państwowy Inspektorat Sanitarny dotyczące kuchni oraz transportu posiłków.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Oświadczamy, że Zamawiający nie będzie ponosił odpowiedzialności za szkody powstałe w wyniku niewłaściwego użytkowania naczyń stołowych. Wszelkie braki dotyczące naczyń stołowych uzupełnia Wykonawca na własny koszt.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Zapoznaliśmy się z projektem umowy i nie wnosimy w stosunku do niego żadnych uwag, </w:t>
        <w:br/>
        <w:t>a w przypadku wyboru naszej oferty podpiszemy umowę zgodnie z tym projektem umowy.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Oświadczamy, że uważamy się za związanych złożoną ofertą na okres 30 dni od dnia, w którym upływa termin składania ofert. W uzasadnionych przypadkach na co najmniej 3 dni przed upływem terminu związania ofertą zamawiający może tylko raz zwrócić się do wykonawcy o wyrażenie zgody na przedłużenie tego terminu o oznaczony okres, nie dłuższy jednak niż 30 dni. Bieg terminu związania  ofertą rozpoczyna się wraz z terminem składania ofert.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spacing w:lineRule="auto" w:line="480"/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Oświadczamy, że osobą do kontaktów i dokonywania bieżących ustaleń z Zamawiającym jest:</w:t>
      </w:r>
    </w:p>
    <w:p>
      <w:pPr>
        <w:pStyle w:val="Standard"/>
        <w:tabs>
          <w:tab w:val="clear" w:pos="709"/>
          <w:tab w:val="left" w:pos="1418" w:leader="none"/>
        </w:tabs>
        <w:spacing w:before="0" w:after="40"/>
        <w:ind w:left="567" w:hanging="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cs="Calibri" w:ascii="Calibri" w:hAnsi="Calibri"/>
          <w:b/>
          <w:sz w:val="22"/>
          <w:szCs w:val="22"/>
        </w:rPr>
        <w:t>.……..……..</w:t>
      </w:r>
    </w:p>
    <w:p>
      <w:pPr>
        <w:pStyle w:val="Standard"/>
        <w:tabs>
          <w:tab w:val="clear" w:pos="709"/>
          <w:tab w:val="left" w:pos="1418" w:leader="none"/>
        </w:tabs>
        <w:spacing w:before="0" w:after="40"/>
        <w:ind w:left="567" w:hanging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imię i nazwisko   /           tel.   / adres e-mailowy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/>
      </w:pPr>
      <w:r>
        <w:rPr>
          <w:rFonts w:cs="Calibri" w:ascii="Calibri" w:hAnsi="Calibri"/>
          <w:sz w:val="22"/>
          <w:szCs w:val="22"/>
        </w:rPr>
        <w:t>Zostaliśmy poinformowani, że możemy wydzielić z oferty informacje stanowiące tajemnicę przedsiębiorstwa w rozumieniu przepisów o zwalczaniu nieuczciwej konkurencji  i zastrzec w odniesieniu do tych informacji, aby nie były one udostępnione.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66" w:leader="none"/>
        </w:tabs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Zgodnie z informacją zawartą w art. 7 ust. 1 pkt 1-3 ustawy z dnia 6 marca 2018 roku Prawo przedsiębiorców (Dz. U. z 2018 r., poz. 646 z późn. zm.) jestem mikro/małym/średnim/dużym przedsiębiorstwem* (niepotrzebne wykreślić) </w:t>
      </w:r>
    </w:p>
    <w:p>
      <w:pPr>
        <w:pStyle w:val="Standard"/>
        <w:jc w:val="both"/>
        <w:rPr>
          <w:rFonts w:ascii="Calibri" w:hAnsi="Calibri" w:cs="Cambria"/>
          <w:iCs/>
          <w:sz w:val="22"/>
        </w:rPr>
      </w:pPr>
      <w:r>
        <w:rPr>
          <w:rFonts w:cs="Cambria" w:ascii="Calibri" w:hAnsi="Calibri"/>
          <w:iCs/>
          <w:sz w:val="22"/>
        </w:rPr>
        <w:t xml:space="preserve">18)  </w:t>
        <w:tab/>
        <w:t>Oświadczamy, iż:</w:t>
      </w:r>
    </w:p>
    <w:p>
      <w:pPr>
        <w:pStyle w:val="Standard"/>
        <w:jc w:val="both"/>
        <w:rPr>
          <w:rFonts w:ascii="Calibri" w:hAnsi="Calibri" w:cs="Cambria"/>
          <w:iCs/>
          <w:sz w:val="22"/>
        </w:rPr>
      </w:pPr>
      <w:r>
        <w:rPr>
          <w:rFonts w:cs="Cambria" w:ascii="Calibri" w:hAnsi="Calibri"/>
          <w:iCs/>
          <w:sz w:val="22"/>
        </w:rPr>
        <w:tab/>
        <w:t>1.</w:t>
        <w:tab/>
        <w:t>zamówienie zrealizujemy we własnym zakresie*)</w:t>
      </w:r>
    </w:p>
    <w:p>
      <w:pPr>
        <w:pStyle w:val="Standard"/>
        <w:jc w:val="both"/>
        <w:rPr>
          <w:rFonts w:ascii="Calibri" w:hAnsi="Calibri" w:cs="Cambria"/>
          <w:iCs/>
          <w:sz w:val="22"/>
        </w:rPr>
      </w:pPr>
      <w:r>
        <w:rPr>
          <w:rFonts w:cs="Cambria" w:ascii="Calibri" w:hAnsi="Calibri"/>
          <w:iCs/>
          <w:sz w:val="22"/>
        </w:rPr>
        <w:tab/>
        <w:t>2.</w:t>
        <w:tab/>
        <w:t>zamierzamy powierzyć do realizacji przez podwykonawcę zamówienia*)</w:t>
      </w:r>
    </w:p>
    <w:p>
      <w:pPr>
        <w:pStyle w:val="Standard"/>
        <w:jc w:val="both"/>
        <w:rPr>
          <w:rFonts w:ascii="Calibri" w:hAnsi="Calibri" w:eastAsia="Cambria" w:cs="Cambria"/>
          <w:iCs/>
          <w:sz w:val="22"/>
        </w:rPr>
      </w:pPr>
      <w:r>
        <w:rPr>
          <w:rFonts w:eastAsia="Cambria" w:cs="Cambria" w:ascii="Calibri" w:hAnsi="Calibri"/>
          <w:iCs/>
          <w:sz w:val="22"/>
        </w:rPr>
        <w:t xml:space="preserve"> </w:t>
      </w:r>
    </w:p>
    <w:tbl>
      <w:tblPr>
        <w:tblW w:w="8791" w:type="dxa"/>
        <w:jc w:val="left"/>
        <w:tblInd w:w="2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7"/>
        <w:gridCol w:w="4914"/>
        <w:gridCol w:w="3260"/>
      </w:tblGrid>
      <w:tr>
        <w:trPr>
          <w:trHeight w:val="571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  <w:t>L.p.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  <w:t>Rodzaj zamówienia powierzonego do wykonania przez podwykonawcę 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  <w:t>Nazwa podwykonawcy **</w:t>
            </w:r>
          </w:p>
        </w:tc>
      </w:tr>
      <w:tr>
        <w:trPr>
          <w:trHeight w:val="41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</w:tc>
      </w:tr>
      <w:tr>
        <w:trPr>
          <w:trHeight w:val="414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</w:tc>
      </w:tr>
      <w:tr>
        <w:trPr>
          <w:trHeight w:val="414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Cambria"/>
                <w:b/>
                <w:b/>
                <w:iCs/>
                <w:sz w:val="22"/>
              </w:rPr>
            </w:pPr>
            <w:r>
              <w:rPr>
                <w:rFonts w:cs="Cambria" w:ascii="Calibri" w:hAnsi="Calibri"/>
                <w:b/>
                <w:iCs/>
                <w:sz w:val="22"/>
              </w:rPr>
            </w:r>
          </w:p>
        </w:tc>
      </w:tr>
    </w:tbl>
    <w:p>
      <w:pPr>
        <w:pStyle w:val="Standard"/>
        <w:jc w:val="both"/>
        <w:rPr>
          <w:rFonts w:ascii="Calibri" w:hAnsi="Calibri" w:cs="Cambria"/>
          <w:iCs/>
          <w:sz w:val="22"/>
        </w:rPr>
      </w:pPr>
      <w:r>
        <w:rPr>
          <w:rFonts w:cs="Cambria" w:ascii="Calibri" w:hAnsi="Calibri"/>
          <w:iCs/>
          <w:sz w:val="22"/>
        </w:rPr>
        <w:tab/>
        <w:tab/>
        <w:tab/>
      </w:r>
    </w:p>
    <w:p>
      <w:pPr>
        <w:pStyle w:val="Standard"/>
        <w:jc w:val="both"/>
        <w:rPr>
          <w:rFonts w:ascii="Calibri" w:hAnsi="Calibri" w:cs="Cambria"/>
          <w:b/>
          <w:b/>
          <w:bCs/>
          <w:i/>
          <w:i/>
          <w:sz w:val="22"/>
        </w:rPr>
      </w:pPr>
      <w:r>
        <w:rPr>
          <w:rFonts w:cs="Cambria" w:ascii="Calibri" w:hAnsi="Calibri"/>
          <w:b/>
          <w:bCs/>
          <w:i/>
          <w:sz w:val="22"/>
        </w:rPr>
        <w:t>*Wykonawca jest zobowiązany podać szczegółowy zakres prac, które zamierza powierzyć podwykonawcy</w:t>
      </w:r>
    </w:p>
    <w:p>
      <w:pPr>
        <w:pStyle w:val="Standard"/>
        <w:jc w:val="both"/>
        <w:rPr>
          <w:rFonts w:ascii="Calibri" w:hAnsi="Calibri" w:cs="Cambria"/>
          <w:b/>
          <w:b/>
          <w:bCs/>
          <w:i/>
          <w:i/>
          <w:sz w:val="22"/>
        </w:rPr>
      </w:pPr>
      <w:r>
        <w:rPr>
          <w:rFonts w:cs="Cambria" w:ascii="Calibri" w:hAnsi="Calibri"/>
          <w:b/>
          <w:bCs/>
          <w:i/>
          <w:sz w:val="22"/>
        </w:rPr>
        <w:t>** Wykonawca jest zobowiązany podać nazwę podwykonawcy, o ile jest to wiadome</w:t>
      </w:r>
    </w:p>
    <w:p>
      <w:pPr>
        <w:pStyle w:val="Standard"/>
        <w:tabs>
          <w:tab w:val="clear" w:pos="709"/>
          <w:tab w:val="center" w:pos="4819" w:leader="none"/>
          <w:tab w:val="right" w:pos="9355" w:leader="none"/>
        </w:tabs>
        <w:spacing w:lineRule="auto" w:line="360" w:before="0" w:after="60"/>
        <w:ind w:left="283" w:hanging="0"/>
        <w:jc w:val="both"/>
        <w:rPr>
          <w:rFonts w:ascii="Cambria" w:hAnsi="Cambria" w:cs="Cambria"/>
          <w:b/>
          <w:b/>
          <w:bCs/>
          <w:i/>
          <w:i/>
          <w:sz w:val="22"/>
        </w:rPr>
      </w:pPr>
      <w:r>
        <w:rPr>
          <w:rFonts w:ascii="Calibri" w:hAnsi="Calibri"/>
          <w:szCs w:val="22"/>
        </w:rPr>
        <w:t>*) niepotrzebne skreślić</w:t>
      </w:r>
    </w:p>
    <w:p>
      <w:pPr>
        <w:pStyle w:val="Standard"/>
        <w:tabs>
          <w:tab w:val="clear" w:pos="709"/>
          <w:tab w:val="left" w:pos="566" w:leader="none"/>
        </w:tabs>
        <w:spacing w:lineRule="auto" w:line="360"/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19</w:t>
      </w:r>
      <w:bookmarkStart w:id="1" w:name="_GoBack"/>
      <w:bookmarkEnd w:id="1"/>
      <w:r>
        <w:rPr>
          <w:rFonts w:cs="Calibri" w:ascii="Calibri" w:hAnsi="Calibri"/>
          <w:sz w:val="22"/>
          <w:szCs w:val="22"/>
        </w:rPr>
        <w:t>) Integralną częścią oferty są:</w:t>
      </w:r>
    </w:p>
    <w:p>
      <w:pPr>
        <w:pStyle w:val="Standard"/>
        <w:numPr>
          <w:ilvl w:val="2"/>
          <w:numId w:val="1"/>
        </w:numPr>
        <w:tabs>
          <w:tab w:val="clear" w:pos="709"/>
          <w:tab w:val="left" w:pos="1700" w:leader="none"/>
        </w:tabs>
        <w:spacing w:lineRule="auto" w:line="360"/>
        <w:ind w:left="850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Standard"/>
        <w:numPr>
          <w:ilvl w:val="2"/>
          <w:numId w:val="1"/>
        </w:numPr>
        <w:tabs>
          <w:tab w:val="clear" w:pos="709"/>
          <w:tab w:val="left" w:pos="1700" w:leader="none"/>
        </w:tabs>
        <w:spacing w:lineRule="auto" w:line="360"/>
        <w:ind w:left="850" w:hanging="283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</w:t>
      </w:r>
    </w:p>
    <w:p>
      <w:pPr>
        <w:pStyle w:val="Standard"/>
        <w:numPr>
          <w:ilvl w:val="2"/>
          <w:numId w:val="1"/>
        </w:numPr>
        <w:tabs>
          <w:tab w:val="clear" w:pos="709"/>
          <w:tab w:val="left" w:pos="1700" w:leader="none"/>
        </w:tabs>
        <w:spacing w:lineRule="auto" w:line="360"/>
        <w:ind w:left="850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Standard"/>
        <w:numPr>
          <w:ilvl w:val="2"/>
          <w:numId w:val="1"/>
        </w:numPr>
        <w:tabs>
          <w:tab w:val="clear" w:pos="709"/>
          <w:tab w:val="left" w:pos="1700" w:leader="none"/>
        </w:tabs>
        <w:spacing w:lineRule="auto" w:line="360"/>
        <w:ind w:left="850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Standard"/>
        <w:numPr>
          <w:ilvl w:val="2"/>
          <w:numId w:val="1"/>
        </w:numPr>
        <w:tabs>
          <w:tab w:val="clear" w:pos="709"/>
          <w:tab w:val="left" w:pos="1700" w:leader="none"/>
        </w:tabs>
        <w:spacing w:lineRule="auto" w:line="360"/>
        <w:ind w:left="850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Standard"/>
        <w:numPr>
          <w:ilvl w:val="2"/>
          <w:numId w:val="1"/>
        </w:numPr>
        <w:tabs>
          <w:tab w:val="clear" w:pos="709"/>
          <w:tab w:val="left" w:pos="1700" w:leader="none"/>
        </w:tabs>
        <w:spacing w:lineRule="auto" w:line="360"/>
        <w:ind w:left="850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Standard"/>
        <w:numPr>
          <w:ilvl w:val="2"/>
          <w:numId w:val="1"/>
        </w:numPr>
        <w:tabs>
          <w:tab w:val="clear" w:pos="709"/>
          <w:tab w:val="left" w:pos="1700" w:leader="none"/>
        </w:tabs>
        <w:spacing w:lineRule="auto" w:line="360"/>
        <w:ind w:left="850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</w:t>
      </w:r>
      <w:r>
        <w:rPr>
          <w:rFonts w:cs="Calibri" w:ascii="Calibri" w:hAnsi="Calibri"/>
          <w:sz w:val="22"/>
          <w:szCs w:val="22"/>
        </w:rPr>
        <w:t>...</w:t>
      </w:r>
    </w:p>
    <w:p>
      <w:pPr>
        <w:pStyle w:val="Standard"/>
        <w:tabs>
          <w:tab w:val="clear" w:pos="709"/>
          <w:tab w:val="left" w:pos="1700" w:leader="none"/>
        </w:tabs>
        <w:spacing w:lineRule="auto" w:line="360"/>
        <w:ind w:left="850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"/>
        <w:tabs>
          <w:tab w:val="clear" w:pos="709"/>
          <w:tab w:val="left" w:pos="1700" w:leader="none"/>
        </w:tabs>
        <w:spacing w:lineRule="auto" w:line="360"/>
        <w:ind w:left="850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"/>
        <w:tabs>
          <w:tab w:val="clear" w:pos="709"/>
          <w:tab w:val="left" w:pos="1700" w:leader="none"/>
        </w:tabs>
        <w:spacing w:lineRule="auto" w:line="360"/>
        <w:ind w:left="850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</w:t>
      </w:r>
      <w:r>
        <w:rPr>
          <w:rFonts w:cs="Calibri" w:ascii="Calibri" w:hAnsi="Calibri"/>
          <w:sz w:val="22"/>
          <w:szCs w:val="22"/>
        </w:rPr>
        <w:t>.............................…………………………………..........…</w:t>
      </w:r>
    </w:p>
    <w:p>
      <w:pPr>
        <w:pStyle w:val="Standard"/>
        <w:jc w:val="right"/>
        <w:rPr/>
      </w:pPr>
      <w:r>
        <w:rPr>
          <w:rFonts w:cs="Calibri" w:ascii="Calibri" w:hAnsi="Calibri"/>
          <w:i/>
          <w:sz w:val="20"/>
          <w:szCs w:val="20"/>
        </w:rPr>
        <w:t>Data; kwalifikowany podpis elektroniczny lub podpis zaufany lub podpis osobisty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  <w:rFonts w:ascii="Calibri" w:hAnsi="Calibri" w:cs="Calibri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2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rFonts w:ascii="Calibri" w:hAnsi="Calibri" w:eastAsia="Calibri" w:cs="Times New Roman"/>
      <w:bCs/>
      <w:iCs/>
      <w:color w:val="00000A"/>
      <w:sz w:val="20"/>
      <w:szCs w:val="20"/>
    </w:rPr>
  </w:style>
  <w:style w:type="character" w:styleId="WW8Num3z1" w:customStyle="1">
    <w:name w:val="WW8Num3z1"/>
    <w:qFormat/>
    <w:rPr>
      <w:rFonts w:ascii="Calibri" w:hAnsi="Calibri" w:eastAsia="Calibri" w:cs="Calibri"/>
      <w:sz w:val="20"/>
      <w:szCs w:val="20"/>
    </w:rPr>
  </w:style>
  <w:style w:type="character" w:styleId="Znakinumeracji" w:customStyle="1">
    <w:name w:val="Znaki numeracji"/>
    <w:qFormat/>
    <w:rPr/>
  </w:style>
  <w:style w:type="character" w:styleId="Nierozpoznanawzmianka1" w:customStyle="1">
    <w:name w:val="Nierozpoznana wzmianka1"/>
    <w:qFormat/>
    <w:rPr>
      <w:color w:val="605E5C"/>
      <w:shd w:fill="E1DFDD" w:val="clear"/>
    </w:rPr>
  </w:style>
  <w:style w:type="character" w:styleId="TekstdymkaZnak" w:customStyle="1">
    <w:name w:val="Tekst dymka Znak"/>
    <w:qFormat/>
    <w:rPr>
      <w:rFonts w:ascii="Tahoma" w:hAnsi="Tahoma" w:eastAsia="Tahoma" w:cs="Tahoma"/>
      <w:sz w:val="16"/>
      <w:szCs w:val="16"/>
    </w:rPr>
  </w:style>
  <w:style w:type="character" w:styleId="TematkomentarzaZnak" w:customStyle="1">
    <w:name w:val="Temat komentarza Znak"/>
    <w:qFormat/>
    <w:rPr>
      <w:b/>
      <w:bCs/>
      <w:sz w:val="20"/>
      <w:szCs w:val="20"/>
    </w:rPr>
  </w:style>
  <w:style w:type="character" w:styleId="TekstkomentarzaZnak" w:customStyle="1">
    <w:name w:val="Tekst komentarza Znak"/>
    <w:qFormat/>
    <w:rPr>
      <w:sz w:val="20"/>
      <w:szCs w:val="20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opkaZnak" w:customStyle="1">
    <w:name w:val="Stopka Znak"/>
    <w:qFormat/>
    <w:rPr/>
  </w:style>
  <w:style w:type="character" w:styleId="NagwekZnak" w:customStyle="1">
    <w:name w:val="Nagłówek Znak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TekstprzypisudolnegoZnak" w:customStyle="1">
    <w:name w:val="Tekst przypisu dolnego Znak"/>
    <w:qFormat/>
    <w:rPr>
      <w:sz w:val="20"/>
      <w:szCs w:val="20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TekstprzypisukocowegoZnak" w:customStyle="1">
    <w:name w:val="Tekst przypisu końcowego Znak"/>
    <w:qFormat/>
    <w:rPr>
      <w:sz w:val="20"/>
      <w:szCs w:val="20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SimSun, 宋体" w:cs="Times New Roman"/>
      <w:color w:val="auto"/>
      <w:kern w:val="2"/>
      <w:sz w:val="20"/>
      <w:szCs w:val="20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pacing w:before="120" w:after="120"/>
    </w:pPr>
    <w:rPr>
      <w:i/>
      <w:iCs/>
    </w:rPr>
  </w:style>
  <w:style w:type="paragraph" w:styleId="Tekstpodstawowy31" w:customStyle="1">
    <w:name w:val="Tekst podstawowy 31"/>
    <w:basedOn w:val="Standard"/>
    <w:qFormat/>
    <w:pPr>
      <w:jc w:val="center"/>
    </w:pPr>
    <w:rPr>
      <w:rFonts w:eastAsia="Times New Roman" w:cs="Times New Roman"/>
      <w:b/>
      <w:szCs w:val="20"/>
    </w:rPr>
  </w:style>
  <w:style w:type="paragraph" w:styleId="NormalWeb">
    <w:name w:val="Normal (Web)"/>
    <w:basedOn w:val="Standard"/>
    <w:qFormat/>
    <w:pPr/>
    <w:rPr>
      <w:rFonts w:ascii="Times New Roman" w:hAnsi="Times New Roman" w:eastAsia="Times New Roman" w:cs="Times New Roman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  <w:style w:type="paragraph" w:styleId="BalloonText">
    <w:name w:val="Balloon Text"/>
    <w:basedOn w:val="Standard"/>
    <w:qFormat/>
    <w:pPr>
      <w:spacing w:lineRule="exact" w:line="240"/>
    </w:pPr>
    <w:rPr>
      <w:rFonts w:ascii="Tahoma" w:hAnsi="Tahoma" w:eastAsia="Tahoma" w:cs="Tahoma"/>
      <w:sz w:val="16"/>
      <w:szCs w:val="16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  <w:textAlignment w:val="baseline"/>
    </w:pPr>
    <w:rPr>
      <w:rFonts w:ascii="Liberation Serif" w:hAnsi="Liberation Serif" w:eastAsia="NSimSun" w:cs="Arial"/>
      <w:b/>
      <w:bCs/>
      <w:color w:val="auto"/>
      <w:kern w:val="2"/>
      <w:sz w:val="20"/>
      <w:szCs w:val="20"/>
      <w:lang w:val="pl-PL" w:eastAsia="zh-CN" w:bidi="hi-IN"/>
    </w:rPr>
  </w:style>
  <w:style w:type="paragraph" w:styleId="Annotationtext">
    <w:name w:val="annotation text"/>
    <w:basedOn w:val="Standard"/>
    <w:qFormat/>
    <w:pPr>
      <w:spacing w:lineRule="exact" w:line="240"/>
    </w:pPr>
    <w:rPr>
      <w:sz w:val="20"/>
      <w:szCs w:val="20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422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LibreOffice/7.3.1.3$Windows_X86_64 LibreOffice_project/a69ca51ded25f3eefd52d7bf9a5fad8c90b87951</Application>
  <AppVersion>15.0000</AppVersion>
  <Pages>5</Pages>
  <Words>850</Words>
  <Characters>6088</Characters>
  <CharactersWithSpaces>6917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2022-09-08T05:49:00Z</dcterms:created>
  <dc:creator/>
  <dc:description/>
  <dc:language>pl-PL</dc:language>
  <cp:lastModifiedBy/>
  <cp:lastPrinted>2022-09-08T07:20:00Z</cp:lastPrinted>
  <dcterms:modified xsi:type="dcterms:W3CDTF">2024-09-20T13:26:44Z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